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993300"/>
          <w:cs/>
        </w:rPr>
        <w:t xml:space="preserve">การคิดคะแนน </w:t>
      </w:r>
      <w:r w:rsidRPr="00FA73BA">
        <w:rPr>
          <w:rFonts w:ascii="Angsana New" w:eastAsia="Times New Roman" w:hAnsi="Angsana New" w:cs="Angsana New"/>
          <w:b/>
          <w:bCs/>
          <w:color w:val="993300"/>
        </w:rPr>
        <w:t xml:space="preserve">GPAX </w:t>
      </w:r>
      <w:r w:rsidRPr="00FA73BA">
        <w:rPr>
          <w:rFonts w:ascii="Angsana New" w:eastAsia="Times New Roman" w:hAnsi="Angsana New" w:cs="Angsana New"/>
          <w:b/>
          <w:bCs/>
          <w:color w:val="993300"/>
          <w:cs/>
        </w:rPr>
        <w:t xml:space="preserve">และ </w:t>
      </w:r>
      <w:r w:rsidRPr="00FA73BA">
        <w:rPr>
          <w:rFonts w:ascii="Angsana New" w:eastAsia="Times New Roman" w:hAnsi="Angsana New" w:cs="Angsana New"/>
          <w:b/>
          <w:bCs/>
          <w:color w:val="993300"/>
        </w:rPr>
        <w:t xml:space="preserve">GPA </w:t>
      </w:r>
      <w:r w:rsidRPr="00FA73BA">
        <w:rPr>
          <w:rFonts w:ascii="Angsana New" w:eastAsia="Times New Roman" w:hAnsi="Angsana New" w:cs="Angsana New"/>
          <w:b/>
          <w:bCs/>
          <w:color w:val="993300"/>
          <w:cs/>
        </w:rPr>
        <w:t>กลุ่มสาระ</w:t>
      </w:r>
    </w:p>
    <w:p w:rsidR="00451394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</w:rPr>
      </w:pPr>
      <w:r w:rsidRPr="00FA73BA">
        <w:rPr>
          <w:rFonts w:ascii="Angsana New" w:eastAsia="Times New Roman" w:hAnsi="Angsana New" w:cs="Angsana New"/>
          <w:color w:val="333333"/>
          <w:cs/>
        </w:rPr>
        <w:t>ในการคัดเลือก กำหนดให้ใช้ผลการเรียนเฉลี่ยตลอดหลักสูตรมัธยมศึกษาตอนปลายหรือเทียบเท่า (</w:t>
      </w:r>
      <w:r w:rsidRPr="00FA73BA">
        <w:rPr>
          <w:rFonts w:ascii="Angsana New" w:eastAsia="Times New Roman" w:hAnsi="Angsana New" w:cs="Angsana New"/>
          <w:color w:val="333333"/>
        </w:rPr>
        <w:t>GPAX</w:t>
      </w:r>
      <w:proofErr w:type="gramStart"/>
      <w:r w:rsidRPr="00FA73BA">
        <w:rPr>
          <w:rFonts w:ascii="Angsana New" w:eastAsia="Times New Roman" w:hAnsi="Angsana New" w:cs="Angsana New"/>
          <w:color w:val="333333"/>
        </w:rPr>
        <w:t>)</w:t>
      </w:r>
      <w:r w:rsidRPr="00FA73BA">
        <w:rPr>
          <w:rFonts w:ascii="Angsana New" w:eastAsia="Times New Roman" w:hAnsi="Angsana New" w:cs="Angsana New"/>
          <w:color w:val="333333"/>
          <w:cs/>
        </w:rPr>
        <w:t>ร้อยละ</w:t>
      </w:r>
      <w:proofErr w:type="gramEnd"/>
      <w:r w:rsidRPr="00FA73BA">
        <w:rPr>
          <w:rFonts w:ascii="Angsana New" w:eastAsia="Times New Roman" w:hAnsi="Angsana New" w:cs="Angsana New"/>
          <w:color w:val="333333"/>
          <w:cs/>
        </w:rPr>
        <w:t xml:space="preserve"> </w:t>
      </w:r>
      <w:r w:rsidRPr="00FA73BA">
        <w:rPr>
          <w:rFonts w:ascii="Angsana New" w:eastAsia="Times New Roman" w:hAnsi="Angsana New" w:cs="Angsana New"/>
          <w:color w:val="333333"/>
        </w:rPr>
        <w:t xml:space="preserve">10 </w:t>
      </w:r>
      <w:r w:rsidRPr="00FA73BA">
        <w:rPr>
          <w:rFonts w:ascii="Angsana New" w:eastAsia="Times New Roman" w:hAnsi="Angsana New" w:cs="Angsana New"/>
          <w:color w:val="333333"/>
          <w:cs/>
        </w:rPr>
        <w:t>และผลการ เรียนเฉลี่ยตลอดหลักสูตรมัธยมศึกษาตอนปลายแยกตามกลุ่มสาระ (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กลุ่มสาระ ) ร้อยละ </w:t>
      </w:r>
      <w:r w:rsidRPr="00FA73BA">
        <w:rPr>
          <w:rFonts w:ascii="Angsana New" w:eastAsia="Times New Roman" w:hAnsi="Angsana New" w:cs="Angsana New"/>
          <w:color w:val="333333"/>
        </w:rPr>
        <w:t>20</w:t>
      </w:r>
      <w:r w:rsidR="00ED2F37">
        <w:rPr>
          <w:rFonts w:ascii="Angsana New" w:eastAsia="Times New Roman" w:hAnsi="Angsana New" w:cs="Angsana New" w:hint="cs"/>
          <w:color w:val="333333"/>
          <w:cs/>
        </w:rPr>
        <w:t xml:space="preserve">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การคิดคะแนนส่วนนี้ให้คิดเทียบ คะแนนเต็มเป็น </w:t>
      </w:r>
      <w:r w:rsidRPr="00FA73BA">
        <w:rPr>
          <w:rFonts w:ascii="Angsana New" w:eastAsia="Times New Roman" w:hAnsi="Angsana New" w:cs="Angsana New"/>
          <w:color w:val="333333"/>
        </w:rPr>
        <w:t xml:space="preserve">100 </w:t>
      </w:r>
      <w:r w:rsidRPr="00FA73BA">
        <w:rPr>
          <w:rFonts w:ascii="Angsana New" w:eastAsia="Times New Roman" w:hAnsi="Angsana New" w:cs="Angsana New"/>
          <w:color w:val="333333"/>
          <w:cs/>
        </w:rPr>
        <w:t>คะแนน</w:t>
      </w:r>
      <w:r w:rsidRPr="00FA73BA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</w:rPr>
      </w:pPr>
      <w:r w:rsidRPr="00FA73BA">
        <w:rPr>
          <w:rFonts w:ascii="Angsana New" w:eastAsia="Times New Roman" w:hAnsi="Angsana New" w:cs="Angsana New"/>
          <w:b/>
          <w:bCs/>
          <w:color w:val="CC0099"/>
          <w:cs/>
        </w:rPr>
        <w:t>วิธีคิด</w:t>
      </w:r>
      <w:r w:rsidRPr="00FA73BA">
        <w:rPr>
          <w:rFonts w:ascii="Angsana New" w:eastAsia="Times New Roman" w:hAnsi="Angsana New" w:cs="Angsana New"/>
          <w:b/>
          <w:bCs/>
          <w:color w:val="CC0099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</w:rPr>
        <w:t xml:space="preserve">1. </w:t>
      </w:r>
      <w:r w:rsidRPr="00FA73BA">
        <w:rPr>
          <w:rFonts w:ascii="Angsana New" w:eastAsia="Times New Roman" w:hAnsi="Angsana New" w:cs="Angsana New"/>
          <w:color w:val="333333"/>
          <w:cs/>
        </w:rPr>
        <w:t>ให้นำผลการเรียนเฉลี่ย (</w:t>
      </w:r>
      <w:r w:rsidRPr="00FA73BA">
        <w:rPr>
          <w:rFonts w:ascii="Angsana New" w:eastAsia="Times New Roman" w:hAnsi="Angsana New" w:cs="Angsana New"/>
          <w:color w:val="333333"/>
        </w:rPr>
        <w:t xml:space="preserve">GPAX) </w:t>
      </w:r>
      <w:r w:rsidRPr="00FA73BA">
        <w:rPr>
          <w:rFonts w:ascii="Angsana New" w:eastAsia="Times New Roman" w:hAnsi="Angsana New" w:cs="Angsana New"/>
          <w:color w:val="333333"/>
          <w:cs/>
        </w:rPr>
        <w:t>และผลการเรียนเฉลี่ยตามกลุ่มสาระ (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proofErr w:type="gramStart"/>
      <w:r w:rsidRPr="00FA73BA">
        <w:rPr>
          <w:rFonts w:ascii="Angsana New" w:eastAsia="Times New Roman" w:hAnsi="Angsana New" w:cs="Angsana New"/>
          <w:color w:val="333333"/>
          <w:cs/>
        </w:rPr>
        <w:t>กลุ่มสาระ )</w:t>
      </w:r>
      <w:proofErr w:type="gramEnd"/>
      <w:r w:rsidRPr="00FA73BA">
        <w:rPr>
          <w:rFonts w:ascii="Angsana New" w:eastAsia="Times New Roman" w:hAnsi="Angsana New" w:cs="Angsana New"/>
          <w:color w:val="333333"/>
          <w:cs/>
        </w:rPr>
        <w:t xml:space="preserve"> คูณด้วย </w:t>
      </w:r>
      <w:r w:rsidRPr="00FA73BA">
        <w:rPr>
          <w:rFonts w:ascii="Angsana New" w:eastAsia="Times New Roman" w:hAnsi="Angsana New" w:cs="Angsana New"/>
          <w:color w:val="333333"/>
        </w:rPr>
        <w:t xml:space="preserve">25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เพื่อแปลงค่าผลการเรียนเฉลี่ยเป็นคะแนนจากคะแนนเต็ม </w:t>
      </w:r>
      <w:r w:rsidRPr="00FA73BA">
        <w:rPr>
          <w:rFonts w:ascii="Angsana New" w:eastAsia="Times New Roman" w:hAnsi="Angsana New" w:cs="Angsana New"/>
          <w:color w:val="333333"/>
        </w:rPr>
        <w:t xml:space="preserve">100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คะแนน ( คิดโดยเทียบ </w:t>
      </w:r>
      <w:r w:rsidRPr="00FA73BA">
        <w:rPr>
          <w:rFonts w:ascii="Angsana New" w:eastAsia="Times New Roman" w:hAnsi="Angsana New" w:cs="Angsana New"/>
          <w:color w:val="333333"/>
        </w:rPr>
        <w:t xml:space="preserve">GPA = 4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มีค่าเท่ากับ </w:t>
      </w:r>
      <w:r w:rsidRPr="00FA73BA">
        <w:rPr>
          <w:rFonts w:ascii="Angsana New" w:eastAsia="Times New Roman" w:hAnsi="Angsana New" w:cs="Angsana New"/>
          <w:color w:val="333333"/>
        </w:rPr>
        <w:t xml:space="preserve">100 </w:t>
      </w:r>
      <w:r w:rsidRPr="00FA73BA">
        <w:rPr>
          <w:rFonts w:ascii="Angsana New" w:eastAsia="Times New Roman" w:hAnsi="Angsana New" w:cs="Angsana New"/>
          <w:color w:val="333333"/>
          <w:cs/>
        </w:rPr>
        <w:t>คะแนน</w:t>
      </w:r>
      <w:r w:rsidRPr="00FA73BA">
        <w:rPr>
          <w:rFonts w:ascii="Angsana New" w:eastAsia="Times New Roman" w:hAnsi="Angsana New" w:cs="Angsana New"/>
          <w:color w:val="333333"/>
        </w:rPr>
        <w:t xml:space="preserve">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ดังนั้น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ของผู้สมัครจึงมีค่าเท่ากับ (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ของผู้สมัคร </w:t>
      </w:r>
      <w:r w:rsidRPr="00FA73BA">
        <w:rPr>
          <w:rFonts w:ascii="Angsana New" w:eastAsia="Times New Roman" w:hAnsi="Angsana New" w:cs="Angsana New"/>
          <w:color w:val="333333"/>
        </w:rPr>
        <w:t xml:space="preserve">X 100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หารด้วย </w:t>
      </w:r>
      <w:r w:rsidRPr="00FA73BA">
        <w:rPr>
          <w:rFonts w:ascii="Angsana New" w:eastAsia="Times New Roman" w:hAnsi="Angsana New" w:cs="Angsana New"/>
          <w:color w:val="333333"/>
        </w:rPr>
        <w:t xml:space="preserve">4 )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หรือ มีค่าเท่ากับ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ของผู้สมัคร คูณด้วย </w:t>
      </w:r>
      <w:r w:rsidRPr="00FA73BA">
        <w:rPr>
          <w:rFonts w:ascii="Angsana New" w:eastAsia="Times New Roman" w:hAnsi="Angsana New" w:cs="Angsana New"/>
          <w:color w:val="333333"/>
        </w:rPr>
        <w:t xml:space="preserve">25 )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</w:rPr>
        <w:t xml:space="preserve">2. </w:t>
      </w:r>
      <w:r w:rsidRPr="00FA73BA">
        <w:rPr>
          <w:rFonts w:ascii="Angsana New" w:eastAsia="Times New Roman" w:hAnsi="Angsana New" w:cs="Angsana New"/>
          <w:color w:val="333333"/>
          <w:cs/>
        </w:rPr>
        <w:t>ให้นำผลการเรียนเฉลี่ย (</w:t>
      </w:r>
      <w:r w:rsidRPr="00FA73BA">
        <w:rPr>
          <w:rFonts w:ascii="Angsana New" w:eastAsia="Times New Roman" w:hAnsi="Angsana New" w:cs="Angsana New"/>
          <w:color w:val="333333"/>
        </w:rPr>
        <w:t xml:space="preserve">GPAX) </w:t>
      </w:r>
      <w:r w:rsidRPr="00FA73BA">
        <w:rPr>
          <w:rFonts w:ascii="Angsana New" w:eastAsia="Times New Roman" w:hAnsi="Angsana New" w:cs="Angsana New"/>
          <w:color w:val="333333"/>
          <w:cs/>
        </w:rPr>
        <w:t>และผลการเรียนเฉลี่ยตามกลุ่มสาระ (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proofErr w:type="gramStart"/>
      <w:r w:rsidRPr="00FA73BA">
        <w:rPr>
          <w:rFonts w:ascii="Angsana New" w:eastAsia="Times New Roman" w:hAnsi="Angsana New" w:cs="Angsana New"/>
          <w:color w:val="333333"/>
          <w:cs/>
        </w:rPr>
        <w:t>กลุ่มสาระ )</w:t>
      </w:r>
      <w:proofErr w:type="gramEnd"/>
      <w:r w:rsidRPr="00FA73BA">
        <w:rPr>
          <w:rFonts w:ascii="Angsana New" w:eastAsia="Times New Roman" w:hAnsi="Angsana New" w:cs="Angsana New"/>
          <w:color w:val="333333"/>
          <w:cs/>
        </w:rPr>
        <w:t xml:space="preserve"> ที่แปลงค่าเป็นคะแนน แล้ว คูณกับ ค่าน้ำหนัก ของ </w:t>
      </w:r>
      <w:r w:rsidRPr="00FA73BA">
        <w:rPr>
          <w:rFonts w:ascii="Angsana New" w:eastAsia="Times New Roman" w:hAnsi="Angsana New" w:cs="Angsana New"/>
          <w:color w:val="333333"/>
        </w:rPr>
        <w:t xml:space="preserve">GPAX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และ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>กลุ่มสาระตาม ที่คณะ / ประเภทวิชานั้นๆ กำหนด</w:t>
      </w:r>
      <w:r w:rsidRPr="00FA73BA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</w:rPr>
        <w:t xml:space="preserve">3.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นำค่าคะแนน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กลุ่มสาระ ที่แปลงเป็นคะแนนและคูณด้วยค่าน้ำหนักเรียบร้อยแล้ว มารวมกัน จะได้คะแนนรวม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>กลุ่มสาระ</w:t>
      </w:r>
      <w:r w:rsidRPr="00FA73BA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</w:rPr>
        <w:t xml:space="preserve">4.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คะแนนเต็ม </w:t>
      </w:r>
      <w:r w:rsidRPr="00FA73BA">
        <w:rPr>
          <w:rFonts w:ascii="Angsana New" w:eastAsia="Times New Roman" w:hAnsi="Angsana New" w:cs="Angsana New"/>
          <w:color w:val="333333"/>
        </w:rPr>
        <w:t xml:space="preserve">GPAX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เท่ากับ </w:t>
      </w:r>
      <w:r w:rsidRPr="00FA73BA">
        <w:rPr>
          <w:rFonts w:ascii="Angsana New" w:eastAsia="Times New Roman" w:hAnsi="Angsana New" w:cs="Angsana New"/>
          <w:color w:val="333333"/>
        </w:rPr>
        <w:t xml:space="preserve">100 X 10 = 1000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คะแนนเต็ม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กลุ่มสาระแต่ละกลุ่ม เท่ากับ </w:t>
      </w:r>
      <w:r w:rsidRPr="00FA73BA">
        <w:rPr>
          <w:rFonts w:ascii="Angsana New" w:eastAsia="Times New Roman" w:hAnsi="Angsana New" w:cs="Angsana New"/>
          <w:color w:val="333333"/>
        </w:rPr>
        <w:t xml:space="preserve">100 </w:t>
      </w:r>
      <w:r w:rsidRPr="00FA73BA">
        <w:rPr>
          <w:rFonts w:ascii="Angsana New" w:eastAsia="Times New Roman" w:hAnsi="Angsana New" w:cs="Angsana New"/>
          <w:color w:val="333333"/>
          <w:cs/>
        </w:rPr>
        <w:t>คูณด้วย ค่าน้ำหนักของกลุ่มสาระนั้น</w:t>
      </w:r>
      <w:r w:rsidRPr="00FA73BA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 xml:space="preserve">ตัวอย่างการคิดคะแนน </w:t>
      </w:r>
      <w:r w:rsidRPr="00FA73BA">
        <w:rPr>
          <w:rFonts w:ascii="Angsana New" w:eastAsia="Times New Roman" w:hAnsi="Angsana New" w:cs="Angsana New"/>
          <w:b/>
          <w:bCs/>
          <w:color w:val="660000"/>
        </w:rPr>
        <w:t xml:space="preserve">GPAX </w:t>
      </w: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 xml:space="preserve">และ </w:t>
      </w:r>
      <w:r w:rsidRPr="00FA73BA">
        <w:rPr>
          <w:rFonts w:ascii="Angsana New" w:eastAsia="Times New Roman" w:hAnsi="Angsana New" w:cs="Angsana New"/>
          <w:b/>
          <w:bCs/>
          <w:color w:val="660000"/>
        </w:rPr>
        <w:t xml:space="preserve">GPA </w:t>
      </w: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>กลุ่มสาระ ในคณะวิศวกรรมศาสตร์</w:t>
      </w:r>
    </w:p>
    <w:p w:rsidR="00451394" w:rsidRPr="00451394" w:rsidRDefault="00451394" w:rsidP="00451394">
      <w:pPr>
        <w:spacing w:after="0" w:line="240" w:lineRule="auto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  <w:cs/>
        </w:rPr>
        <w:t xml:space="preserve">คณะวิศวกรรมศาสตร์ กำหนดให้ใช้ </w:t>
      </w:r>
      <w:r w:rsidRPr="00FA73BA">
        <w:rPr>
          <w:rFonts w:ascii="Angsana New" w:eastAsia="Times New Roman" w:hAnsi="Angsana New" w:cs="Angsana New"/>
          <w:color w:val="333333"/>
        </w:rPr>
        <w:t xml:space="preserve">GPA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กลุ่มสาระ </w:t>
      </w:r>
      <w:r w:rsidRPr="00FA73BA">
        <w:rPr>
          <w:rFonts w:ascii="Angsana New" w:eastAsia="Times New Roman" w:hAnsi="Angsana New" w:cs="Angsana New"/>
          <w:color w:val="333333"/>
        </w:rPr>
        <w:t xml:space="preserve">5 </w:t>
      </w:r>
      <w:r w:rsidRPr="00FA73BA">
        <w:rPr>
          <w:rFonts w:ascii="Angsana New" w:eastAsia="Times New Roman" w:hAnsi="Angsana New" w:cs="Angsana New"/>
          <w:color w:val="333333"/>
          <w:cs/>
        </w:rPr>
        <w:t>กลุ่ม ประกอบด้วย กลุ่มสาระภาษาไทย (</w:t>
      </w:r>
      <w:r w:rsidRPr="00FA73BA">
        <w:rPr>
          <w:rFonts w:ascii="Angsana New" w:eastAsia="Times New Roman" w:hAnsi="Angsana New" w:cs="Angsana New"/>
          <w:color w:val="333333"/>
        </w:rPr>
        <w:t>21</w:t>
      </w:r>
      <w:proofErr w:type="gramStart"/>
      <w:r w:rsidRPr="00FA73BA">
        <w:rPr>
          <w:rFonts w:ascii="Angsana New" w:eastAsia="Times New Roman" w:hAnsi="Angsana New" w:cs="Angsana New"/>
          <w:color w:val="333333"/>
        </w:rPr>
        <w:t>) ,</w:t>
      </w:r>
      <w:proofErr w:type="gramEnd"/>
      <w:r w:rsidRPr="00FA73BA">
        <w:rPr>
          <w:rFonts w:ascii="Angsana New" w:eastAsia="Times New Roman" w:hAnsi="Angsana New" w:cs="Angsana New"/>
          <w:color w:val="333333"/>
        </w:rPr>
        <w:t xml:space="preserve"> </w:t>
      </w:r>
      <w:r w:rsidRPr="00FA73BA">
        <w:rPr>
          <w:rFonts w:ascii="Angsana New" w:eastAsia="Times New Roman" w:hAnsi="Angsana New" w:cs="Angsana New"/>
          <w:color w:val="333333"/>
          <w:cs/>
        </w:rPr>
        <w:t>สังคม (</w:t>
      </w:r>
      <w:r w:rsidRPr="00FA73BA">
        <w:rPr>
          <w:rFonts w:ascii="Angsana New" w:eastAsia="Times New Roman" w:hAnsi="Angsana New" w:cs="Angsana New"/>
          <w:color w:val="333333"/>
        </w:rPr>
        <w:t xml:space="preserve">22) , </w:t>
      </w:r>
      <w:r w:rsidRPr="00FA73BA">
        <w:rPr>
          <w:rFonts w:ascii="Angsana New" w:eastAsia="Times New Roman" w:hAnsi="Angsana New" w:cs="Angsana New"/>
          <w:color w:val="333333"/>
          <w:cs/>
        </w:rPr>
        <w:t>ภาษาต่างประเทศ (</w:t>
      </w:r>
      <w:r w:rsidRPr="00FA73BA">
        <w:rPr>
          <w:rFonts w:ascii="Angsana New" w:eastAsia="Times New Roman" w:hAnsi="Angsana New" w:cs="Angsana New"/>
          <w:color w:val="333333"/>
        </w:rPr>
        <w:t xml:space="preserve">23) , </w:t>
      </w:r>
      <w:r w:rsidRPr="00FA73BA">
        <w:rPr>
          <w:rFonts w:ascii="Angsana New" w:eastAsia="Times New Roman" w:hAnsi="Angsana New" w:cs="Angsana New"/>
          <w:color w:val="333333"/>
          <w:cs/>
        </w:rPr>
        <w:t>คณิตศาสตร์ (</w:t>
      </w:r>
      <w:r w:rsidRPr="00FA73BA">
        <w:rPr>
          <w:rFonts w:ascii="Angsana New" w:eastAsia="Times New Roman" w:hAnsi="Angsana New" w:cs="Angsana New"/>
          <w:color w:val="333333"/>
        </w:rPr>
        <w:t xml:space="preserve">24) , </w:t>
      </w:r>
      <w:r w:rsidRPr="00FA73BA">
        <w:rPr>
          <w:rFonts w:ascii="Angsana New" w:eastAsia="Times New Roman" w:hAnsi="Angsana New" w:cs="Angsana New"/>
          <w:color w:val="333333"/>
          <w:cs/>
        </w:rPr>
        <w:t>วิทยาศาสตร์ (</w:t>
      </w:r>
      <w:r w:rsidRPr="00FA73BA">
        <w:rPr>
          <w:rFonts w:ascii="Angsana New" w:eastAsia="Times New Roman" w:hAnsi="Angsana New" w:cs="Angsana New"/>
          <w:color w:val="333333"/>
        </w:rPr>
        <w:t xml:space="preserve">25) )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โดยคิดค่าน้ำหนัก กลุ่มสาระ </w:t>
      </w:r>
      <w:r w:rsidRPr="00FA73BA">
        <w:rPr>
          <w:rFonts w:ascii="Angsana New" w:eastAsia="Times New Roman" w:hAnsi="Angsana New" w:cs="Angsana New"/>
          <w:color w:val="333333"/>
        </w:rPr>
        <w:t>21 = 4, 22 = 4, 23 = 4, 24 = 4, 25 = 4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D36029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  <w:cs/>
        </w:rPr>
        <w:t xml:space="preserve">สมมุติให้ผู้สมัครมีผลการเรียนเฉลี่ย ( </w:t>
      </w:r>
      <w:proofErr w:type="gramStart"/>
      <w:r w:rsidRPr="00FA73BA">
        <w:rPr>
          <w:rFonts w:ascii="Angsana New" w:eastAsia="Times New Roman" w:hAnsi="Angsana New" w:cs="Angsana New"/>
          <w:color w:val="333333"/>
        </w:rPr>
        <w:t>GPAX )</w:t>
      </w:r>
      <w:proofErr w:type="gramEnd"/>
      <w:r w:rsidRPr="00FA73BA">
        <w:rPr>
          <w:rFonts w:ascii="Angsana New" w:eastAsia="Times New Roman" w:hAnsi="Angsana New" w:cs="Angsana New"/>
          <w:color w:val="333333"/>
        </w:rPr>
        <w:t xml:space="preserve"> = 2.93, </w:t>
      </w:r>
      <w:r w:rsidRPr="00FA73BA">
        <w:rPr>
          <w:rFonts w:ascii="Angsana New" w:eastAsia="Times New Roman" w:hAnsi="Angsana New" w:cs="Angsana New"/>
          <w:color w:val="333333"/>
          <w:cs/>
        </w:rPr>
        <w:t xml:space="preserve">ผลการเรียนเฉลี่ยกลุ่มสาระ </w:t>
      </w:r>
      <w:r w:rsidRPr="00FA73BA">
        <w:rPr>
          <w:rFonts w:ascii="Angsana New" w:eastAsia="Times New Roman" w:hAnsi="Angsana New" w:cs="Angsana New"/>
          <w:color w:val="333333"/>
        </w:rPr>
        <w:t xml:space="preserve">21 = 3.10 , </w:t>
      </w:r>
    </w:p>
    <w:p w:rsidR="00451394" w:rsidRPr="00451394" w:rsidRDefault="00451394" w:rsidP="00D36029">
      <w:pPr>
        <w:spacing w:after="0" w:line="240" w:lineRule="auto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color w:val="333333"/>
        </w:rPr>
        <w:t xml:space="preserve">22 = </w:t>
      </w:r>
      <w:proofErr w:type="gramStart"/>
      <w:r w:rsidRPr="00FA73BA">
        <w:rPr>
          <w:rFonts w:ascii="Angsana New" w:eastAsia="Times New Roman" w:hAnsi="Angsana New" w:cs="Angsana New"/>
          <w:color w:val="333333"/>
        </w:rPr>
        <w:t>2.72 ,23</w:t>
      </w:r>
      <w:proofErr w:type="gramEnd"/>
      <w:r w:rsidRPr="00FA73BA">
        <w:rPr>
          <w:rFonts w:ascii="Angsana New" w:eastAsia="Times New Roman" w:hAnsi="Angsana New" w:cs="Angsana New"/>
          <w:color w:val="333333"/>
        </w:rPr>
        <w:t xml:space="preserve"> = 3.33, 24 = 2.69 , 25 = 3.65 </w:t>
      </w:r>
    </w:p>
    <w:p w:rsidR="00451394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b/>
          <w:bCs/>
        </w:rPr>
      </w:pPr>
      <w:r w:rsidRPr="00FA73BA">
        <w:rPr>
          <w:rFonts w:ascii="Angsana New" w:eastAsia="Times New Roman" w:hAnsi="Angsana New" w:cs="Angsana New"/>
          <w:b/>
          <w:bCs/>
          <w:color w:val="CC0099"/>
          <w:cs/>
        </w:rPr>
        <w:t>วิธีคิด</w:t>
      </w:r>
      <w:r w:rsidRPr="00FA73BA">
        <w:rPr>
          <w:rFonts w:ascii="Angsana New" w:eastAsia="Times New Roman" w:hAnsi="Angsana New" w:cs="Angsana New"/>
          <w:b/>
          <w:bCs/>
          <w:color w:val="CC0099"/>
        </w:rPr>
        <w:t xml:space="preserve"> </w:t>
      </w:r>
      <w:r w:rsidR="00D36029" w:rsidRPr="00FA73BA">
        <w:rPr>
          <w:rFonts w:ascii="Angsana New" w:eastAsia="Times New Roman" w:hAnsi="Angsana New" w:cs="Angsana New"/>
          <w:b/>
          <w:bCs/>
        </w:rPr>
        <w:tab/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1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นำค่า </w:t>
      </w:r>
      <w:r w:rsidRPr="00451394">
        <w:rPr>
          <w:rFonts w:ascii="Angsana New" w:eastAsia="Times New Roman" w:hAnsi="Angsana New" w:cs="Angsana New"/>
          <w:color w:val="333333"/>
        </w:rPr>
        <w:t xml:space="preserve">GPAX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และ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ของผู้สมัคร คูณด้วย </w:t>
      </w:r>
      <w:r w:rsidRPr="00451394">
        <w:rPr>
          <w:rFonts w:ascii="Angsana New" w:eastAsia="Times New Roman" w:hAnsi="Angsana New" w:cs="Angsana New"/>
          <w:color w:val="333333"/>
        </w:rPr>
        <w:t xml:space="preserve">25 </w:t>
      </w:r>
      <w:r w:rsidRPr="00451394">
        <w:rPr>
          <w:rFonts w:ascii="Angsana New" w:eastAsia="Times New Roman" w:hAnsi="Angsana New" w:cs="Angsana New"/>
          <w:color w:val="333333"/>
          <w:cs/>
        </w:rPr>
        <w:t>จะได้คะแนนดังนี้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>คะแนน ผลการเรียนเฉลี่ย (</w:t>
      </w:r>
      <w:r w:rsidRPr="00451394">
        <w:rPr>
          <w:rFonts w:ascii="Angsana New" w:eastAsia="Times New Roman" w:hAnsi="Angsana New" w:cs="Angsana New"/>
          <w:color w:val="333333"/>
        </w:rPr>
        <w:t xml:space="preserve">GPAX)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( 2.93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X 25 ) = 73.25 </w:t>
      </w:r>
    </w:p>
    <w:p w:rsidR="00451394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 xml:space="preserve">คะแนนผลการเรียนเฉลี่ยตามกลุ่มสาระ กลุ่มสาระภาษาไทย ( </w:t>
      </w:r>
      <w:r w:rsidRPr="00451394">
        <w:rPr>
          <w:rFonts w:ascii="Angsana New" w:eastAsia="Times New Roman" w:hAnsi="Angsana New" w:cs="Angsana New"/>
          <w:color w:val="333333"/>
        </w:rPr>
        <w:t xml:space="preserve">3.10 X 25 ) = 77.50,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สังคม ( </w:t>
      </w:r>
      <w:r w:rsidRPr="00451394">
        <w:rPr>
          <w:rFonts w:ascii="Angsana New" w:eastAsia="Times New Roman" w:hAnsi="Angsana New" w:cs="Angsana New"/>
          <w:color w:val="333333"/>
        </w:rPr>
        <w:t xml:space="preserve">2.72 X 25 ) = 68.00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ภาษาต่างประเทศ ( </w:t>
      </w:r>
      <w:r w:rsidRPr="00451394">
        <w:rPr>
          <w:rFonts w:ascii="Angsana New" w:eastAsia="Times New Roman" w:hAnsi="Angsana New" w:cs="Angsana New"/>
          <w:color w:val="333333"/>
        </w:rPr>
        <w:t xml:space="preserve">3.33 X 25 ) = 83.25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คณิตศาสตร์ ( </w:t>
      </w:r>
      <w:r w:rsidRPr="00451394">
        <w:rPr>
          <w:rFonts w:ascii="Angsana New" w:eastAsia="Times New Roman" w:hAnsi="Angsana New" w:cs="Angsana New"/>
          <w:color w:val="333333"/>
        </w:rPr>
        <w:t xml:space="preserve">2.69 X 25 ) = 67.25,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วิทยาศาสตร์ ( </w:t>
      </w:r>
      <w:r w:rsidRPr="00451394">
        <w:rPr>
          <w:rFonts w:ascii="Angsana New" w:eastAsia="Times New Roman" w:hAnsi="Angsana New" w:cs="Angsana New"/>
          <w:color w:val="333333"/>
        </w:rPr>
        <w:t xml:space="preserve">3.65 X 25 ) = 91.25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2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นำคะแนน </w:t>
      </w:r>
      <w:r w:rsidRPr="00451394">
        <w:rPr>
          <w:rFonts w:ascii="Angsana New" w:eastAsia="Times New Roman" w:hAnsi="Angsana New" w:cs="Angsana New"/>
          <w:color w:val="333333"/>
        </w:rPr>
        <w:t xml:space="preserve">GPAX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และ คะแนน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>กลุ่มสาระ คูณด้วยค่าน้ำหนักตามที่คณะ / ประเภทวิชากำหนด 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>คะแนน ผลการเรียนเฉลี่ย (</w:t>
      </w:r>
      <w:r w:rsidRPr="00451394">
        <w:rPr>
          <w:rFonts w:ascii="Angsana New" w:eastAsia="Times New Roman" w:hAnsi="Angsana New" w:cs="Angsana New"/>
          <w:color w:val="333333"/>
        </w:rPr>
        <w:t xml:space="preserve">GPAX)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( 73.25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X 10 ) = 732.50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lastRenderedPageBreak/>
        <w:t xml:space="preserve">คะแนนผลการเรียนเฉลี่ยตามกลุ่มสาระ กลุ่มสาระภาษาไทย ( </w:t>
      </w:r>
      <w:r w:rsidRPr="00451394">
        <w:rPr>
          <w:rFonts w:ascii="Angsana New" w:eastAsia="Times New Roman" w:hAnsi="Angsana New" w:cs="Angsana New"/>
          <w:color w:val="333333"/>
        </w:rPr>
        <w:t xml:space="preserve">77.50 X 4 ) = 310.00,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สังคม ( </w:t>
      </w:r>
      <w:r w:rsidRPr="00451394">
        <w:rPr>
          <w:rFonts w:ascii="Angsana New" w:eastAsia="Times New Roman" w:hAnsi="Angsana New" w:cs="Angsana New"/>
          <w:color w:val="333333"/>
        </w:rPr>
        <w:t xml:space="preserve">68.00 X 4 ) = 272.00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ภาษาต่างประเทศ ( </w:t>
      </w:r>
      <w:r w:rsidRPr="00451394">
        <w:rPr>
          <w:rFonts w:ascii="Angsana New" w:eastAsia="Times New Roman" w:hAnsi="Angsana New" w:cs="Angsana New"/>
          <w:color w:val="333333"/>
        </w:rPr>
        <w:t xml:space="preserve">83.25 X 4 ) = 333.00,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คณิตศาสตร์ ( </w:t>
      </w:r>
      <w:r w:rsidRPr="00451394">
        <w:rPr>
          <w:rFonts w:ascii="Angsana New" w:eastAsia="Times New Roman" w:hAnsi="Angsana New" w:cs="Angsana New"/>
          <w:color w:val="333333"/>
        </w:rPr>
        <w:t xml:space="preserve">67.25 X 4 ) = 269.00,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วิทยาศาสตร์ ( </w:t>
      </w:r>
      <w:r w:rsidRPr="00451394">
        <w:rPr>
          <w:rFonts w:ascii="Angsana New" w:eastAsia="Times New Roman" w:hAnsi="Angsana New" w:cs="Angsana New"/>
          <w:color w:val="333333"/>
        </w:rPr>
        <w:t xml:space="preserve">91.25 X 4 ) = 365.00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3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นำค่า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>ที่แปลงเป็นคะแนนและคูณด้วยค่าน้ำหนักเรียบร้อยแล้วมารวมกันจะได้คะแนนรวมดังนี้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คะแนน ผลการเรียนเฉลี่ย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(GPAX) </w:t>
      </w:r>
      <w:r w:rsidRPr="00451394">
        <w:rPr>
          <w:rFonts w:ascii="Angsana New" w:eastAsia="Times New Roman" w:hAnsi="Angsana New" w:cs="Angsana New"/>
          <w:color w:val="333333"/>
        </w:rPr>
        <w:t xml:space="preserve">= 732.50 </w:t>
      </w:r>
    </w:p>
    <w:p w:rsidR="00451394" w:rsidRPr="00FA73BA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คะแนนผลการเรียนเฉลี่ยตามกลุ่มสาระ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(GPA </w:t>
      </w:r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กลุ่มสาระ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>)</w:t>
      </w:r>
      <w:r w:rsidR="00FA73BA" w:rsidRPr="00FA73BA">
        <w:rPr>
          <w:rFonts w:ascii="Angsana New" w:eastAsia="Times New Roman" w:hAnsi="Angsana New" w:cs="Angsana New"/>
          <w:color w:val="333333"/>
        </w:rPr>
        <w:t xml:space="preserve"> </w:t>
      </w:r>
      <w:r w:rsidR="00D36029" w:rsidRPr="00FA73BA">
        <w:rPr>
          <w:rFonts w:ascii="Angsana New" w:eastAsia="Times New Roman" w:hAnsi="Angsana New" w:cs="Angsana New"/>
          <w:color w:val="333333"/>
        </w:rPr>
        <w:t>(</w:t>
      </w:r>
      <w:r w:rsidRPr="00451394">
        <w:rPr>
          <w:rFonts w:ascii="Angsana New" w:eastAsia="Times New Roman" w:hAnsi="Angsana New" w:cs="Angsana New"/>
          <w:color w:val="333333"/>
        </w:rPr>
        <w:t xml:space="preserve">310.00+272.00+333.00+269.00+365.00) = 1549.00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 xml:space="preserve">ตัวอย่างการคิดคะแนน </w:t>
      </w:r>
      <w:r w:rsidRPr="00FA73BA">
        <w:rPr>
          <w:rFonts w:ascii="Angsana New" w:eastAsia="Times New Roman" w:hAnsi="Angsana New" w:cs="Angsana New"/>
          <w:b/>
          <w:bCs/>
          <w:color w:val="660000"/>
        </w:rPr>
        <w:t xml:space="preserve">GPAX </w:t>
      </w: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 xml:space="preserve">และ </w:t>
      </w:r>
      <w:r w:rsidRPr="00FA73BA">
        <w:rPr>
          <w:rFonts w:ascii="Angsana New" w:eastAsia="Times New Roman" w:hAnsi="Angsana New" w:cs="Angsana New"/>
          <w:b/>
          <w:bCs/>
          <w:color w:val="660000"/>
        </w:rPr>
        <w:t xml:space="preserve">GPA </w:t>
      </w:r>
      <w:r w:rsidRPr="00FA73BA">
        <w:rPr>
          <w:rFonts w:ascii="Angsana New" w:eastAsia="Times New Roman" w:hAnsi="Angsana New" w:cs="Angsana New"/>
          <w:b/>
          <w:bCs/>
          <w:color w:val="660000"/>
          <w:cs/>
        </w:rPr>
        <w:t>กลุ่มสาระ ในคณะนิติศาสตร์</w:t>
      </w:r>
      <w:r w:rsidRPr="00FA73BA">
        <w:rPr>
          <w:rFonts w:ascii="Angsana New" w:eastAsia="Times New Roman" w:hAnsi="Angsana New" w:cs="Angsana New"/>
          <w:b/>
          <w:bCs/>
          <w:color w:val="660000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 xml:space="preserve">คณะนิติศาสตร์ กำหนดให้ใช้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</w:t>
      </w:r>
      <w:r w:rsidRPr="00451394">
        <w:rPr>
          <w:rFonts w:ascii="Angsana New" w:eastAsia="Times New Roman" w:hAnsi="Angsana New" w:cs="Angsana New"/>
          <w:color w:val="333333"/>
        </w:rPr>
        <w:t xml:space="preserve">3 </w:t>
      </w:r>
      <w:r w:rsidRPr="00451394">
        <w:rPr>
          <w:rFonts w:ascii="Angsana New" w:eastAsia="Times New Roman" w:hAnsi="Angsana New" w:cs="Angsana New"/>
          <w:color w:val="333333"/>
          <w:cs/>
        </w:rPr>
        <w:t>กลุ่ม คือภาษาไทย (</w:t>
      </w:r>
      <w:r w:rsidRPr="00451394">
        <w:rPr>
          <w:rFonts w:ascii="Angsana New" w:eastAsia="Times New Roman" w:hAnsi="Angsana New" w:cs="Angsana New"/>
          <w:color w:val="333333"/>
        </w:rPr>
        <w:t>21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) ,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</w:t>
      </w:r>
      <w:r w:rsidRPr="00451394">
        <w:rPr>
          <w:rFonts w:ascii="Angsana New" w:eastAsia="Times New Roman" w:hAnsi="Angsana New" w:cs="Angsana New"/>
          <w:color w:val="333333"/>
          <w:cs/>
        </w:rPr>
        <w:t>สังคม (</w:t>
      </w:r>
      <w:r w:rsidRPr="00451394">
        <w:rPr>
          <w:rFonts w:ascii="Angsana New" w:eastAsia="Times New Roman" w:hAnsi="Angsana New" w:cs="Angsana New"/>
          <w:color w:val="333333"/>
        </w:rPr>
        <w:t xml:space="preserve">22) , </w:t>
      </w:r>
      <w:r w:rsidRPr="00451394">
        <w:rPr>
          <w:rFonts w:ascii="Angsana New" w:eastAsia="Times New Roman" w:hAnsi="Angsana New" w:cs="Angsana New"/>
          <w:color w:val="333333"/>
          <w:cs/>
        </w:rPr>
        <w:t>ภาษาต่างประเทศ (</w:t>
      </w:r>
      <w:r w:rsidRPr="00451394">
        <w:rPr>
          <w:rFonts w:ascii="Angsana New" w:eastAsia="Times New Roman" w:hAnsi="Angsana New" w:cs="Angsana New"/>
          <w:color w:val="333333"/>
        </w:rPr>
        <w:t xml:space="preserve">23)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โดยคิดค่าน้ำหนักกลุ่มสาระ </w:t>
      </w:r>
      <w:r w:rsidRPr="00451394">
        <w:rPr>
          <w:rFonts w:ascii="Angsana New" w:eastAsia="Times New Roman" w:hAnsi="Angsana New" w:cs="Angsana New"/>
          <w:color w:val="333333"/>
        </w:rPr>
        <w:t xml:space="preserve">21 = 7, 22 = 6, 23 = 7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 xml:space="preserve">สมมุติให้ผู้สมัครมีผลการเรียนเฉลี่ย (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GPAX )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= 2.93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ผลการเรียนเฉลี่ยกลุ่มสาระ </w:t>
      </w:r>
      <w:r w:rsidRPr="00451394">
        <w:rPr>
          <w:rFonts w:ascii="Angsana New" w:eastAsia="Times New Roman" w:hAnsi="Angsana New" w:cs="Angsana New"/>
          <w:color w:val="333333"/>
        </w:rPr>
        <w:t>21 = 3.10 , 22 = 2.72 ,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และ </w:t>
      </w:r>
      <w:r w:rsidRPr="00451394">
        <w:rPr>
          <w:rFonts w:ascii="Angsana New" w:eastAsia="Times New Roman" w:hAnsi="Angsana New" w:cs="Angsana New"/>
          <w:color w:val="333333"/>
        </w:rPr>
        <w:t xml:space="preserve">23 = 3.33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CC0099"/>
          <w:cs/>
        </w:rPr>
        <w:t>วิธีคิด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1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นำค่า </w:t>
      </w:r>
      <w:r w:rsidRPr="00451394">
        <w:rPr>
          <w:rFonts w:ascii="Angsana New" w:eastAsia="Times New Roman" w:hAnsi="Angsana New" w:cs="Angsana New"/>
          <w:color w:val="333333"/>
        </w:rPr>
        <w:t xml:space="preserve">GPAX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และ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ของผู้สมัคร คูณด้วย </w:t>
      </w:r>
      <w:r w:rsidRPr="00451394">
        <w:rPr>
          <w:rFonts w:ascii="Angsana New" w:eastAsia="Times New Roman" w:hAnsi="Angsana New" w:cs="Angsana New"/>
          <w:color w:val="333333"/>
        </w:rPr>
        <w:t xml:space="preserve">25 </w:t>
      </w:r>
      <w:r w:rsidRPr="00451394">
        <w:rPr>
          <w:rFonts w:ascii="Angsana New" w:eastAsia="Times New Roman" w:hAnsi="Angsana New" w:cs="Angsana New"/>
          <w:color w:val="333333"/>
          <w:cs/>
        </w:rPr>
        <w:t>จะได้คะแนนดังนี้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>คะแนน ผลการเรียนเฉลี่ย (</w:t>
      </w:r>
      <w:r w:rsidRPr="00451394">
        <w:rPr>
          <w:rFonts w:ascii="Angsana New" w:eastAsia="Times New Roman" w:hAnsi="Angsana New" w:cs="Angsana New"/>
          <w:color w:val="333333"/>
        </w:rPr>
        <w:t xml:space="preserve">GPAX)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( 2.93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X 25 ) = 73.25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 xml:space="preserve">คะแนน ผลการเรียนเฉลี่ยตามกลุ่มสาระ ประกอบด้วยกลุ่มสาระภาษาไทย ( </w:t>
      </w:r>
      <w:r w:rsidRPr="00451394">
        <w:rPr>
          <w:rFonts w:ascii="Angsana New" w:eastAsia="Times New Roman" w:hAnsi="Angsana New" w:cs="Angsana New"/>
          <w:color w:val="333333"/>
        </w:rPr>
        <w:t xml:space="preserve">3.10 X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25 )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= 77.50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สังคม ( </w:t>
      </w:r>
      <w:r w:rsidRPr="00451394">
        <w:rPr>
          <w:rFonts w:ascii="Angsana New" w:eastAsia="Times New Roman" w:hAnsi="Angsana New" w:cs="Angsana New"/>
          <w:color w:val="333333"/>
        </w:rPr>
        <w:t xml:space="preserve">2.72 X 25 ) = 68.00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ภาษาต่างประเทศ ( </w:t>
      </w:r>
      <w:r w:rsidRPr="00451394">
        <w:rPr>
          <w:rFonts w:ascii="Angsana New" w:eastAsia="Times New Roman" w:hAnsi="Angsana New" w:cs="Angsana New"/>
          <w:color w:val="333333"/>
        </w:rPr>
        <w:t xml:space="preserve">3.33 X 25 ) = 83.25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2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นำคะแนน </w:t>
      </w:r>
      <w:r w:rsidRPr="00451394">
        <w:rPr>
          <w:rFonts w:ascii="Angsana New" w:eastAsia="Times New Roman" w:hAnsi="Angsana New" w:cs="Angsana New"/>
          <w:color w:val="333333"/>
        </w:rPr>
        <w:t xml:space="preserve">GPAX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และ คะแนน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>กลุ่มสาระ คูณด้วยค่าน้ำหนักตามที่คณะ / ประเภทวิชากำหนด 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>คะแนน ผลการเรียนเฉลี่ย (</w:t>
      </w:r>
      <w:r w:rsidRPr="00451394">
        <w:rPr>
          <w:rFonts w:ascii="Angsana New" w:eastAsia="Times New Roman" w:hAnsi="Angsana New" w:cs="Angsana New"/>
          <w:color w:val="333333"/>
        </w:rPr>
        <w:t xml:space="preserve">GPAX)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( 73.25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X 10 ) = 732.50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 xml:space="preserve">คะแนนผลการเรียนเฉลี่ยตามกลุ่มสาระ กลุ่มสาระภาษาไทย ( </w:t>
      </w:r>
      <w:r w:rsidRPr="00451394">
        <w:rPr>
          <w:rFonts w:ascii="Angsana New" w:eastAsia="Times New Roman" w:hAnsi="Angsana New" w:cs="Angsana New"/>
          <w:color w:val="333333"/>
        </w:rPr>
        <w:t xml:space="preserve">77.50 X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7 )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 = 542.50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กลุ่มสาระสังคม( </w:t>
      </w:r>
      <w:r w:rsidRPr="00451394">
        <w:rPr>
          <w:rFonts w:ascii="Angsana New" w:eastAsia="Times New Roman" w:hAnsi="Angsana New" w:cs="Angsana New"/>
          <w:color w:val="333333"/>
        </w:rPr>
        <w:t xml:space="preserve">68.00 X 6 ) = 408.00 ,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กลุ่มสาระ ภาษาต่างประเทศ ( </w:t>
      </w:r>
      <w:r w:rsidRPr="00451394">
        <w:rPr>
          <w:rFonts w:ascii="Angsana New" w:eastAsia="Times New Roman" w:hAnsi="Angsana New" w:cs="Angsana New"/>
          <w:color w:val="333333"/>
        </w:rPr>
        <w:t xml:space="preserve">83.25 X 7 ) = 582.75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009999"/>
          <w:cs/>
        </w:rPr>
        <w:t>ขั้นที่</w:t>
      </w:r>
      <w:r w:rsidRPr="00FA73BA">
        <w:rPr>
          <w:rFonts w:ascii="Angsana New" w:eastAsia="Times New Roman" w:hAnsi="Angsana New" w:cs="Angsana New"/>
          <w:b/>
          <w:bCs/>
          <w:color w:val="009999"/>
        </w:rPr>
        <w:t xml:space="preserve"> 3 </w:t>
      </w:r>
      <w:r w:rsidRPr="00451394">
        <w:rPr>
          <w:rFonts w:ascii="Angsana New" w:eastAsia="Times New Roman" w:hAnsi="Angsana New" w:cs="Angsana New"/>
          <w:color w:val="333333"/>
          <w:cs/>
        </w:rPr>
        <w:t xml:space="preserve">นำค่า </w:t>
      </w:r>
      <w:r w:rsidRPr="00451394">
        <w:rPr>
          <w:rFonts w:ascii="Angsana New" w:eastAsia="Times New Roman" w:hAnsi="Angsana New" w:cs="Angsana New"/>
          <w:color w:val="333333"/>
        </w:rPr>
        <w:t xml:space="preserve">GPA </w:t>
      </w:r>
      <w:r w:rsidRPr="00451394">
        <w:rPr>
          <w:rFonts w:ascii="Angsana New" w:eastAsia="Times New Roman" w:hAnsi="Angsana New" w:cs="Angsana New"/>
          <w:color w:val="333333"/>
          <w:cs/>
        </w:rPr>
        <w:t>ที่แปลงเป็นคะแนนและคูณด้วยค่าน้ำหนักเรียบร้อยแล้วมารวมกันจะได้คะแนนรวมดังนี้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คะแนน ผลการเรียนเฉลี่ย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(GPAX) </w:t>
      </w:r>
      <w:r w:rsidRPr="00451394">
        <w:rPr>
          <w:rFonts w:ascii="Angsana New" w:eastAsia="Times New Roman" w:hAnsi="Angsana New" w:cs="Angsana New"/>
          <w:color w:val="333333"/>
        </w:rPr>
        <w:t xml:space="preserve">= 732.50 </w:t>
      </w:r>
    </w:p>
    <w:p w:rsidR="00451394" w:rsidRPr="00451394" w:rsidRDefault="00451394" w:rsidP="00D36029">
      <w:pPr>
        <w:spacing w:after="0" w:line="240" w:lineRule="auto"/>
        <w:ind w:firstLine="720"/>
        <w:rPr>
          <w:rFonts w:ascii="Angsana New" w:eastAsia="Times New Roman" w:hAnsi="Angsana New" w:cs="Angsana New"/>
          <w:color w:val="333333"/>
        </w:rPr>
      </w:pPr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คะแนนผลการเรียนเฉลี่ยตามกลุ่มสาระ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(GPA </w:t>
      </w:r>
      <w:proofErr w:type="gramStart"/>
      <w:r w:rsidRPr="00FA73BA">
        <w:rPr>
          <w:rFonts w:ascii="Angsana New" w:eastAsia="Times New Roman" w:hAnsi="Angsana New" w:cs="Angsana New"/>
          <w:b/>
          <w:bCs/>
          <w:color w:val="333333"/>
          <w:cs/>
        </w:rPr>
        <w:t>กลุ่มสาระ</w:t>
      </w:r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)</w:t>
      </w:r>
      <w:proofErr w:type="gramEnd"/>
      <w:r w:rsidRPr="00FA73BA">
        <w:rPr>
          <w:rFonts w:ascii="Angsana New" w:eastAsia="Times New Roman" w:hAnsi="Angsana New" w:cs="Angsana New"/>
          <w:b/>
          <w:bCs/>
          <w:color w:val="333333"/>
        </w:rPr>
        <w:t xml:space="preserve"> </w:t>
      </w:r>
      <w:proofErr w:type="gramStart"/>
      <w:r w:rsidRPr="00451394">
        <w:rPr>
          <w:rFonts w:ascii="Angsana New" w:eastAsia="Times New Roman" w:hAnsi="Angsana New" w:cs="Angsana New"/>
          <w:color w:val="333333"/>
        </w:rPr>
        <w:t>( 542.50</w:t>
      </w:r>
      <w:proofErr w:type="gramEnd"/>
      <w:r w:rsidRPr="00451394">
        <w:rPr>
          <w:rFonts w:ascii="Angsana New" w:eastAsia="Times New Roman" w:hAnsi="Angsana New" w:cs="Angsana New"/>
          <w:color w:val="333333"/>
        </w:rPr>
        <w:t xml:space="preserve">+ 408.00+582.75 ) = 1533.25 </w:t>
      </w:r>
    </w:p>
    <w:p w:rsidR="00451394" w:rsidRPr="00451394" w:rsidRDefault="00451394" w:rsidP="00451394">
      <w:pPr>
        <w:spacing w:after="0" w:line="240" w:lineRule="auto"/>
        <w:rPr>
          <w:rFonts w:ascii="Angsana New" w:eastAsia="Times New Roman" w:hAnsi="Angsana New" w:cs="Angsana New"/>
          <w:color w:val="333333"/>
        </w:rPr>
      </w:pPr>
      <w:r w:rsidRPr="00451394">
        <w:rPr>
          <w:rFonts w:ascii="Angsana New" w:eastAsia="Times New Roman" w:hAnsi="Angsana New" w:cs="Angsana New"/>
          <w:color w:val="333333"/>
          <w:cs/>
        </w:rPr>
        <w:t>ที่มา :</w:t>
      </w:r>
      <w:r w:rsidRPr="00451394">
        <w:rPr>
          <w:rFonts w:ascii="Angsana New" w:eastAsia="Times New Roman" w:hAnsi="Angsana New" w:cs="Angsana New"/>
          <w:color w:val="333333"/>
        </w:rPr>
        <w:t xml:space="preserve"> </w:t>
      </w:r>
      <w:hyperlink r:id="rId4" w:history="1">
        <w:r w:rsidRPr="00FA73BA">
          <w:rPr>
            <w:rFonts w:ascii="Angsana New" w:eastAsia="Times New Roman" w:hAnsi="Angsana New" w:cs="Angsana New"/>
            <w:color w:val="8F7B48"/>
          </w:rPr>
          <w:t>http://www.eduzones.com/newsview.aspx?zone_id=3&amp;type=2&amp;id=26078</w:t>
        </w:r>
      </w:hyperlink>
    </w:p>
    <w:p w:rsidR="0049399A" w:rsidRPr="00FA73BA" w:rsidRDefault="0049399A" w:rsidP="00451394">
      <w:pPr>
        <w:spacing w:after="0" w:line="240" w:lineRule="auto"/>
        <w:rPr>
          <w:rFonts w:ascii="Angsana New" w:hAnsi="Angsana New" w:cs="Angsana New"/>
        </w:rPr>
      </w:pPr>
    </w:p>
    <w:sectPr w:rsidR="0049399A" w:rsidRPr="00FA73BA" w:rsidSect="0049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1394"/>
    <w:rsid w:val="000E117A"/>
    <w:rsid w:val="002F4008"/>
    <w:rsid w:val="00451394"/>
    <w:rsid w:val="0049399A"/>
    <w:rsid w:val="00522ECD"/>
    <w:rsid w:val="00535EBF"/>
    <w:rsid w:val="0084090B"/>
    <w:rsid w:val="00D36029"/>
    <w:rsid w:val="00ED2F37"/>
    <w:rsid w:val="00FA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394"/>
    <w:rPr>
      <w:strike w:val="0"/>
      <w:dstrike w:val="0"/>
      <w:color w:val="8F7B4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13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451394"/>
  </w:style>
  <w:style w:type="character" w:styleId="a5">
    <w:name w:val="Strong"/>
    <w:basedOn w:val="a0"/>
    <w:uiPriority w:val="22"/>
    <w:qFormat/>
    <w:rsid w:val="00451394"/>
    <w:rPr>
      <w:b/>
      <w:bCs/>
    </w:rPr>
  </w:style>
  <w:style w:type="character" w:customStyle="1" w:styleId="style5">
    <w:name w:val="style5"/>
    <w:basedOn w:val="a0"/>
    <w:rsid w:val="00451394"/>
  </w:style>
  <w:style w:type="character" w:customStyle="1" w:styleId="style15">
    <w:name w:val="style15"/>
    <w:basedOn w:val="a0"/>
    <w:rsid w:val="00451394"/>
  </w:style>
  <w:style w:type="character" w:customStyle="1" w:styleId="style14">
    <w:name w:val="style14"/>
    <w:basedOn w:val="a0"/>
    <w:rsid w:val="00451394"/>
  </w:style>
  <w:style w:type="character" w:customStyle="1" w:styleId="style10">
    <w:name w:val="style10"/>
    <w:basedOn w:val="a0"/>
    <w:rsid w:val="0045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7180">
      <w:bodyDiv w:val="1"/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zones.com/newsview.aspx?zone_id=3&amp;type=2&amp;id=26078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4</cp:revision>
  <dcterms:created xsi:type="dcterms:W3CDTF">2013-09-18T09:05:00Z</dcterms:created>
  <dcterms:modified xsi:type="dcterms:W3CDTF">2013-09-29T00:02:00Z</dcterms:modified>
</cp:coreProperties>
</file>